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6B" w:rsidRPr="00345CBD" w:rsidRDefault="007A2F6B" w:rsidP="007A2F6B">
      <w:pPr>
        <w:pStyle w:val="a3"/>
        <w:spacing w:after="0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>Муниципальное казенное общеобразовательное учреждение</w:t>
      </w:r>
    </w:p>
    <w:p w:rsidR="007A2F6B" w:rsidRPr="00345CBD" w:rsidRDefault="007A2F6B" w:rsidP="007A2F6B">
      <w:pPr>
        <w:pStyle w:val="a3"/>
        <w:spacing w:after="0"/>
        <w:jc w:val="center"/>
        <w:rPr>
          <w:rStyle w:val="a4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 xml:space="preserve">средняя общеобразовательная школа </w:t>
      </w:r>
    </w:p>
    <w:p w:rsidR="007A2F6B" w:rsidRPr="00345CBD" w:rsidRDefault="007A2F6B" w:rsidP="007A2F6B">
      <w:pPr>
        <w:pStyle w:val="a3"/>
        <w:spacing w:after="0"/>
        <w:jc w:val="center"/>
        <w:rPr>
          <w:rFonts w:ascii="Verdana" w:hAnsi="Verdana"/>
          <w:color w:val="000000" w:themeColor="text1"/>
          <w:sz w:val="28"/>
          <w:szCs w:val="28"/>
        </w:rPr>
      </w:pPr>
      <w:proofErr w:type="spellStart"/>
      <w:r w:rsidRPr="00345CBD">
        <w:rPr>
          <w:rStyle w:val="a4"/>
          <w:color w:val="000000" w:themeColor="text1"/>
          <w:sz w:val="28"/>
          <w:szCs w:val="28"/>
        </w:rPr>
        <w:t>с.Рожки</w:t>
      </w:r>
      <w:proofErr w:type="spellEnd"/>
      <w:r w:rsidRPr="00345CBD">
        <w:rPr>
          <w:rStyle w:val="a4"/>
          <w:color w:val="000000" w:themeColor="text1"/>
          <w:sz w:val="28"/>
          <w:szCs w:val="28"/>
        </w:rPr>
        <w:t xml:space="preserve"> </w:t>
      </w:r>
      <w:proofErr w:type="spellStart"/>
      <w:r w:rsidRPr="00345CBD">
        <w:rPr>
          <w:rStyle w:val="a4"/>
          <w:color w:val="000000" w:themeColor="text1"/>
          <w:sz w:val="28"/>
          <w:szCs w:val="28"/>
        </w:rPr>
        <w:t>Малмыжского</w:t>
      </w:r>
      <w:proofErr w:type="spellEnd"/>
      <w:r w:rsidRPr="00345CBD">
        <w:rPr>
          <w:rStyle w:val="a4"/>
          <w:color w:val="000000" w:themeColor="text1"/>
          <w:sz w:val="28"/>
          <w:szCs w:val="28"/>
        </w:rPr>
        <w:t xml:space="preserve"> района Кировской области</w:t>
      </w:r>
    </w:p>
    <w:p w:rsidR="007A2F6B" w:rsidRPr="00345CBD" w:rsidRDefault="007A2F6B" w:rsidP="007A2F6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345CB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A2F6B" w:rsidRDefault="007A2F6B" w:rsidP="007A2F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РАБОЧАЯ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 </w:t>
      </w: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ПРОГРАММА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 </w:t>
      </w:r>
    </w:p>
    <w:p w:rsidR="007A2F6B" w:rsidRDefault="007A2F6B" w:rsidP="007A2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7A2F6B" w:rsidRPr="006C511D" w:rsidRDefault="007A2F6B" w:rsidP="007A2F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11D">
        <w:rPr>
          <w:rFonts w:ascii="Times New Roman" w:eastAsia="OfficinaSansBookITC" w:hAnsi="Times New Roman" w:cs="Times New Roman"/>
          <w:b/>
          <w:sz w:val="28"/>
          <w:szCs w:val="28"/>
        </w:rPr>
        <w:t xml:space="preserve">курса </w:t>
      </w:r>
      <w:r w:rsidRPr="006C511D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7A2F6B" w:rsidRPr="00AE266B" w:rsidRDefault="007A2F6B" w:rsidP="007A2F6B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7A2F6B" w:rsidRDefault="007A2F6B" w:rsidP="007A2F6B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  <w:r w:rsidRPr="00AE266B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  <w:t>Театр</w:t>
      </w:r>
      <w:r w:rsidRPr="00AE266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AE266B">
        <w:rPr>
          <w:bCs/>
          <w:color w:val="000000"/>
          <w:sz w:val="28"/>
          <w:szCs w:val="28"/>
          <w:u w:val="single"/>
        </w:rPr>
        <w:t xml:space="preserve"> </w:t>
      </w:r>
    </w:p>
    <w:p w:rsidR="007A2F6B" w:rsidRPr="00187161" w:rsidRDefault="00187161" w:rsidP="007A2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8716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9 класс</w:t>
      </w:r>
    </w:p>
    <w:p w:rsidR="007A2F6B" w:rsidRPr="00187161" w:rsidRDefault="007A2F6B" w:rsidP="007A2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7A2F6B" w:rsidRDefault="007A2F6B" w:rsidP="007A2F6B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7A2F6B" w:rsidRDefault="007A2F6B" w:rsidP="007A2F6B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7A2F6B" w:rsidRDefault="007A2F6B" w:rsidP="007A2F6B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7A2F6B" w:rsidRPr="00187161" w:rsidRDefault="007A2F6B" w:rsidP="007A2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bookmarkStart w:id="0" w:name="_GoBack"/>
      <w:r w:rsidRPr="0018716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Составила: </w:t>
      </w:r>
      <w:proofErr w:type="spellStart"/>
      <w:r w:rsidRPr="0018716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Сайфуллина</w:t>
      </w:r>
      <w:proofErr w:type="spellEnd"/>
      <w:r w:rsidRPr="0018716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С.Н.,</w:t>
      </w:r>
    </w:p>
    <w:p w:rsidR="007A2F6B" w:rsidRPr="00187161" w:rsidRDefault="007A2F6B" w:rsidP="007A2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8716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учитель русского языка и литературы</w:t>
      </w:r>
    </w:p>
    <w:bookmarkEnd w:id="0"/>
    <w:p w:rsidR="007A2F6B" w:rsidRPr="003346E4" w:rsidRDefault="007A2F6B" w:rsidP="007A2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pacing w:line="360" w:lineRule="auto"/>
      </w:pPr>
    </w:p>
    <w:p w:rsidR="007A2F6B" w:rsidRDefault="007A2F6B" w:rsidP="007A2F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5C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 Рожки 2023</w:t>
      </w:r>
    </w:p>
    <w:p w:rsidR="007A2F6B" w:rsidRPr="00345CBD" w:rsidRDefault="007A2F6B" w:rsidP="007A2F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2023-2024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1.ПОЯСНИТЕЛЬНАЯ ЗАПИСКА</w:t>
      </w:r>
    </w:p>
    <w:p w:rsidR="00742493" w:rsidRPr="00742493" w:rsidRDefault="007F7DE0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«Театр</w:t>
      </w:r>
      <w:r w:rsidR="00742493"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реализует общекультурное направление во внеурочной деятельности в соответствии с Федеральным государственным образовательным стандартом образования второго поколения.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 - это волшебный мир искусства, где нужны самые разные способности. И поэтому, можно не только развивать эти способности, но и с детского возраста прививать любовь к театральному искусству.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детского творчества (художественно-речевого, музыкально-игрового, танцевального, сценического) в жизни школьника. Одновременно способствует сплочению коллектива класса, расширению культурного диапазона учеников и учителей, повышению культуры поведения.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театрального искусства – массовость, зрелищность, синтетичность – предполагают ряд богатых возможностей, как в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-эстетическом воспитании детей, так и в организации их досуга. Театр - симбиоз многих искусств, вступающих во взаимодействие друг с другом. Поэтому занятия в</w:t>
      </w: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театральном коллективе сочетаются с занятиями танцем, музыкой, изобразительным искусством и прикладными ремесла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учитывает эти особенности общения с театром и рассматривает их как возможность воспитывать зрительскую и исполнительскую культуру.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Театральное искусство своей многомерностью, своей многоликостью и синтетической природой способно помочь ребёнку раздвинуть рамки постижения мира.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 и педагоги взаимодействуют, получая максимально положительный результат.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ориентирована на развитие личности ребенка, на требования к его личностным и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результатам, направлена на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гуманизацию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-образовательной работы с детьми, основана на психологических особенностях развития младших школьников.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программы лежит идея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Выбор 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знания позволят воспитанникам преодолеть психологическую инертность, позволят развить их творческую активность, способность сравнивать, анализировать, планировать, ставить внутренние цели, стремиться к ним.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программы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выделено два типа задач. 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Первый тип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воспитательные задачи, которые направлены на развитие эмоциональности, интеллекта, а также коммуникативных особенностей ребенка средствами детского театра.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Второй тип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образовательные задачи, которые связаны непосредственно с развитием артистизма и навыков сценических воплощений, необходимых для участия в детском театре.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является обеспечение эстетического, интеллектуального, нравственного развития воспитанников.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решаемые в рамках данной программы: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знакомство детей с различными видами театра (кукольный, драматический, оперный, театр балета, музыкальной комедии).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поэтапное освоение детьми различных видов творчества.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речевой культуры;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эстетического вкуса.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творческой активности ребёнка, ценящей в себе и других такие качества, как доброжелательность, трудолюбие, уважение к творчеству других.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</w:t>
      </w:r>
      <w:r w:rsidR="007F7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 рассчитана для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класса, на 1 год обучения.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театрального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«Театр улыбок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отводится 34 ч в год (1 час в неделю). Занятия проводятся по 45минут в соответствии с нормами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СанПина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70% содержания планирования направлено на активную двигательную деятельность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щихся. Это: репетиции, показ спектаклей, подготовка костюмов, посещение театров. Остальное время распределено на проведение тематических бесед, просмотр электронных презентаций и сказок, заучивание текстов, репетиции. Для успешной реализации программы будут использованы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Интерет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-ресурсы, посещение спектаклей.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строится на следующих концептуальных принципах: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Принцип успеха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Каждый ребенок должен чувствовать успех в какой-либо сфере деятельности. Это ведет к формированию позитивной «Я-концепции» и признанию себя как уникальной составляющей окружающего мира.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динамики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Предоставить ребёнку возможность активного поиска и освоения объектов интереса, собственного места в творческой деятельности, заниматься тем, что нравиться.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демократии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Добровольная ориентация на получение знаний конкретно выбранной деятельности; обсуждение выбора совместной деятельности в коллективе на предстоящий учебный год.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доступности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Обучение и воспитание строится с учетом возрастных и индивидуальных возможностей подростков, без интеллектуальных, физических и моральных перегрузок.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наглядности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учебной деятельности используются разнообразные иллюстрации, видеокассеты, аудиокассеты, грамзаписи.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Принцип систематичности и последовательности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Систематичность и последовательность осуществляется как в проведении занятий, так в самостоятельной работе воспитанников. Этот принцип позволяет за меньшее время добиться больших результатов.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реализации программы: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включает следующие разделы:</w:t>
      </w:r>
    </w:p>
    <w:p w:rsidR="00742493" w:rsidRPr="00742493" w:rsidRDefault="00742493" w:rsidP="0074249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Театральная игра</w:t>
      </w:r>
    </w:p>
    <w:p w:rsidR="00742493" w:rsidRPr="00742493" w:rsidRDefault="00742493" w:rsidP="0074249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техника речи</w:t>
      </w:r>
    </w:p>
    <w:p w:rsidR="00742493" w:rsidRPr="00742493" w:rsidRDefault="00742493" w:rsidP="0074249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Ритмопластика</w:t>
      </w:r>
    </w:p>
    <w:p w:rsidR="00742493" w:rsidRPr="00742493" w:rsidRDefault="00742493" w:rsidP="0074249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театральной культуры</w:t>
      </w:r>
    </w:p>
    <w:p w:rsidR="00742493" w:rsidRPr="00742493" w:rsidRDefault="00742493" w:rsidP="0074249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спектаклем, показ спектакля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театрального кружка состоят из теоретической и практической частей.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занятий - групповые и индивидуальные занятия для отработки дикции,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мезансцены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формами проведения занятий являются: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театральные игры,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конкурсы,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викторины,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беседы,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в театр и музеи,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спектакли</w:t>
      </w:r>
    </w:p>
    <w:p w:rsidR="00742493" w:rsidRPr="00742493" w:rsidRDefault="00742493" w:rsidP="0074249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сценок к конкретным школьным мероприятиям, инсценировка сценариев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мастерству.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полноценной реализации данной программы используются разные виды контроля:</w:t>
      </w:r>
    </w:p>
    <w:p w:rsidR="00742493" w:rsidRPr="00742493" w:rsidRDefault="00742493" w:rsidP="007F7DE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– осуществляется посредством наблюдения за деятельностью ребенка в процессе занятий;</w:t>
      </w:r>
    </w:p>
    <w:p w:rsidR="00742493" w:rsidRPr="00742493" w:rsidRDefault="00742493" w:rsidP="007F7DE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промежуточный – праздники, соревнования, занятия-зачеты, </w:t>
      </w:r>
      <w:proofErr w:type="gram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;</w:t>
      </w:r>
      <w:proofErr w:type="gramEnd"/>
    </w:p>
    <w:p w:rsidR="00742493" w:rsidRPr="00742493" w:rsidRDefault="00742493" w:rsidP="007F7DE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– открытые занятия, спектакли.</w:t>
      </w:r>
    </w:p>
    <w:p w:rsidR="00742493" w:rsidRPr="00742493" w:rsidRDefault="00742493" w:rsidP="007F7D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Формой подведения итогов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считать: выступление на школьных праздниках, торжественных и тематических линейках, участие в школьных мероприятиях, родительских собраниях, классных часах, участие в мероприятиях младших классов,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сказок, сценок из жизни школы и постановка сказок и пьесок для свободного просмотра.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2.Планируемые результаты освоения программы: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обучающихся</w:t>
      </w: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будут сформированы:</w:t>
      </w:r>
    </w:p>
    <w:p w:rsidR="00742493" w:rsidRPr="00742493" w:rsidRDefault="00742493" w:rsidP="0074249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742493" w:rsidRPr="00742493" w:rsidRDefault="00742493" w:rsidP="0074249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целостность взгляда на мир средствами литературных произведений;</w:t>
      </w:r>
    </w:p>
    <w:p w:rsidR="00742493" w:rsidRPr="00742493" w:rsidRDefault="00742493" w:rsidP="0074249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742493" w:rsidRPr="00742493" w:rsidRDefault="00742493" w:rsidP="0074249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занятий театральным искусством для личного развития.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является формирование следующих универсальных учебных действий (УУД).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742493" w:rsidRPr="00742493" w:rsidRDefault="00742493" w:rsidP="0074249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742493" w:rsidRPr="00742493" w:rsidRDefault="00742493" w:rsidP="0074249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на отдельных этапах работы над пьесой;</w:t>
      </w:r>
    </w:p>
    <w:p w:rsidR="00742493" w:rsidRPr="00742493" w:rsidRDefault="00742493" w:rsidP="0074249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контроль, коррекцию и оценку результатов своей деятельности;</w:t>
      </w:r>
    </w:p>
    <w:p w:rsidR="00742493" w:rsidRPr="00742493" w:rsidRDefault="00742493" w:rsidP="0074249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742493" w:rsidRPr="00742493" w:rsidRDefault="00742493" w:rsidP="0074249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742493" w:rsidRPr="00742493" w:rsidRDefault="00742493" w:rsidP="0074249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742493" w:rsidRPr="00742493" w:rsidRDefault="00742493" w:rsidP="0074249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инсценировании</w:t>
      </w:r>
      <w:proofErr w:type="spell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диалог, в коллективное обсуждение, проявлять инициативу и активность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группе, учитывать мнения партнёров, отличные от собственных;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свои затруднения;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помощь и сотрудничество;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деятельности, приходить к общему решению;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контроль;</w:t>
      </w:r>
    </w:p>
    <w:p w:rsidR="00742493" w:rsidRPr="00742493" w:rsidRDefault="00742493" w:rsidP="0074249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3.Учебно-тематический план на год</w:t>
      </w:r>
    </w:p>
    <w:tbl>
      <w:tblPr>
        <w:tblW w:w="61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83"/>
        <w:gridCol w:w="4091"/>
        <w:gridCol w:w="1231"/>
      </w:tblGrid>
      <w:tr w:rsidR="00742493" w:rsidRPr="00742493" w:rsidTr="00742493">
        <w:trPr>
          <w:trHeight w:val="142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 п\п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742493" w:rsidRPr="00742493" w:rsidTr="00742493">
        <w:trPr>
          <w:trHeight w:val="2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занятия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2493" w:rsidRPr="00742493" w:rsidTr="00742493">
        <w:trPr>
          <w:trHeight w:val="18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F7DE0" w:rsidP="00742493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2493" w:rsidRPr="00742493" w:rsidTr="00742493">
        <w:trPr>
          <w:trHeight w:val="2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техника речи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2493" w:rsidRPr="00742493" w:rsidTr="00742493">
        <w:trPr>
          <w:trHeight w:val="2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2493" w:rsidRPr="00742493" w:rsidTr="00742493">
        <w:trPr>
          <w:trHeight w:val="2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театральной культуры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2493" w:rsidRPr="00742493" w:rsidTr="00742493">
        <w:trPr>
          <w:trHeight w:val="5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спектаклем, показ спектакля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2493" w:rsidRPr="00742493" w:rsidTr="00742493">
        <w:trPr>
          <w:trHeight w:val="21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2493" w:rsidRPr="00742493" w:rsidTr="00742493">
        <w:trPr>
          <w:trHeight w:val="195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F7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Содержание программы </w:t>
      </w: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кружке ведутся по программе, включающей несколько разделов.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( 1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час) Вводное занятие.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вводном занятии знакомство с коллективом проходит в игре «Снежный ком». Руководитель кружка знакомит ребят с программой кружка, правилами поведения на кружке, с инструкциями по охране труда. В конце занятия - игра «Театр – экспромт»: «Колобок».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 о театре. Значение театра, его отличие от других видов искусств.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Знакомство с театрами (презентация)</w:t>
      </w:r>
    </w:p>
    <w:p w:rsidR="00742493" w:rsidRPr="00742493" w:rsidRDefault="004F6739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раздел.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( 5</w:t>
      </w:r>
      <w:proofErr w:type="gramEnd"/>
      <w:r w:rsidR="00742493"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Театральная игра</w:t>
      </w:r>
      <w:r w:rsidR="00742493"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исторически сложившееся общественное явление, самостоятельный вид деятельности, свойственный человеку.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учителя.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( 3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часа) Ритмопластика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учителя.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( 6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Культура и техника речи.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 и упражнения, направленные на развитие дыхания и свободы речевого аппарата.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Задачи </w:t>
      </w:r>
      <w:proofErr w:type="gramStart"/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учителя .</w:t>
      </w:r>
      <w:proofErr w:type="gramEnd"/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( 3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часа) Основы театральной культуры.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учителя. 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( 15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Работа над спектаклем (пьесой, сказкой) 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базируется на авторских пьесах и включает в себя знакомство с пьесой, сказкой, работу над спектаклем – от этюдов к рождению спектакля. </w:t>
      </w: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 спектакля.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Задачи учителя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раздел. </w:t>
      </w:r>
      <w:proofErr w:type="gramStart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( 1</w:t>
      </w:r>
      <w:proofErr w:type="gramEnd"/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часа) Заключительное занятие</w:t>
      </w:r>
    </w:p>
    <w:p w:rsidR="00742493" w:rsidRPr="00742493" w:rsidRDefault="00742493" w:rsidP="004F6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обучения, обсуждение и анализ успехов каждого воспитанника.</w:t>
      </w: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2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Отчёт, показ любимых инсценировок.</w:t>
      </w:r>
    </w:p>
    <w:p w:rsidR="00692D5A" w:rsidRDefault="00692D5A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2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</w:t>
      </w:r>
      <w:r w:rsidR="004F67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ское планирование </w:t>
      </w: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191" w:type="dxa"/>
        <w:tblInd w:w="-116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4"/>
        <w:gridCol w:w="1221"/>
        <w:gridCol w:w="3599"/>
        <w:gridCol w:w="709"/>
        <w:gridCol w:w="992"/>
        <w:gridCol w:w="1276"/>
        <w:gridCol w:w="992"/>
        <w:gridCol w:w="2638"/>
      </w:tblGrid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особенности занятий в театральном кружке, коллективе. Игра «Театр – экспромт»: «Колобок».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906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театр!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детям возможность окунуться в мир фантазии и воображения. Познакомить с понятием «театр».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театрами Москвы, Владимира (презентация)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на сцене. </w:t>
            </w: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Учить детей ориентироваться в пространстве, равномерно размещаться на площадке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Учимся строить диалог с партнером на заданную тему.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сочинять небольшие рассказы и сказки, подбирать простейшие рифмы.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постановки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темпом, громкостью, мимикой на основе игр: «Репортаж с соревнований по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гребле</w:t>
            </w:r>
            <w:proofErr w:type="gram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»,«</w:t>
            </w:r>
            <w:proofErr w:type="gram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Шайба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воротах»,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«Разбилась любимая мамина чашка».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театрального искусства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детям в доступной форме о видах театрального искусства.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развитие дикции (скороговорки,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чистоговорки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 </w:t>
            </w: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Произнесение </w:t>
            </w: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скороговорок по очереди с разным темпом и силой звука, с разными интонациями.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сказки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Н.Грибачёва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«Заяц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Коська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друзья».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понравившихся диалогов.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формы работы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театре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правилами поведения в театре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на сцене. </w:t>
            </w: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Учить детей ориентироваться в пространстве, равномерно размещаться на площадке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Учимся строить диалог с партнером на заданную тему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Кукольный театр.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Мини-спектакль с пальчиковыми куклами.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дикции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азбука.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Разучивание скороговорок, считалок,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потешек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обыгрывание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 «Сказка, сказка, приходи».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сказкам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мультсказок</w:t>
            </w:r>
            <w:proofErr w:type="spellEnd"/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книге «Лучшие мультики малышам»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текстом, выбор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мультсказки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распределение ролей, диалоги героев.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развивать зрительное, слуховое внимание, наблюдательность.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находить ключевые слова в предложении и выделять их голосом.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работа, словесные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театральной культуры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- искусство коллективное, спектакль - результат творческого труда многих людей различных профессий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пластические игры 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Групповая работа, поисковые 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18-20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народных сказок о животных.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содержанием, выбор сказки, распределение ролей, диалоги героев, репетиции, показ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работа, словесные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в лицах стихов А.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И.Токмаковой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Э.Успенского</w:t>
            </w:r>
            <w:proofErr w:type="spellEnd"/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содержанием, выбор литературного материала, распределение ролей, диалоги героев, репетиции, показ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образного мышления, фантазии, воображения, интереса к сценическому искусству. Игры-пантомимы.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работа. Методы поисковые, наглядные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сказки «Пять забавных медвежат» В. Бондаренко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содержанием, распределение ролей, диалоги героев, репетиции, показ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и наглядные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техника речи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постановки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постановку дыхания (выполняется стоя). Упражнения на развитие артикуляционного аппарата.</w:t>
            </w: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1.Упражнения «Дуем на свечку (одуванчик, горячее молоко, пушинку)», «Надуваем щёки».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2.Упражнения для языка. Упражнения для </w:t>
            </w:r>
            <w:proofErr w:type="spellStart"/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губ</w:t>
            </w:r>
            <w:proofErr w:type="gramStart"/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.»Радиотеатр</w:t>
            </w:r>
            <w:proofErr w:type="spellEnd"/>
            <w:proofErr w:type="gramEnd"/>
            <w:r w:rsidRPr="007424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 озвучиваем сказку (дует ветер, жужжат насекомые, скачет лошадка и т. п.).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содержанием сказки, распределение ролей, 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диалоги героев, репетиции, показ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и наглядные методы.</w:t>
            </w:r>
          </w:p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образов с помощью жестов, мимики. Учимся создавать образы животных с помощью выразительных пластических движений.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4F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постановки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сказок, распределение ролей, репетиции и показ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и наглядные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739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Заключительное занятие.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обучения, обсуждение и анализ успехов каждого воспитанника. Отчёт, показ любимых инсценировок.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работа. Словесные методы</w:t>
            </w:r>
          </w:p>
        </w:tc>
        <w:tc>
          <w:tcPr>
            <w:tcW w:w="490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6739" w:rsidRPr="00742493" w:rsidRDefault="004F6739" w:rsidP="00C57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2D5A" w:rsidRPr="00742493" w:rsidTr="004F6739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F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493" w:rsidRPr="00742493" w:rsidRDefault="00742493" w:rsidP="007424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2493" w:rsidRPr="00742493" w:rsidRDefault="00742493" w:rsidP="00742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7DAD" w:rsidRPr="00742493" w:rsidRDefault="00C37DAD">
      <w:pPr>
        <w:rPr>
          <w:rFonts w:ascii="Times New Roman" w:hAnsi="Times New Roman" w:cs="Times New Roman"/>
          <w:sz w:val="24"/>
          <w:szCs w:val="24"/>
        </w:rPr>
      </w:pPr>
    </w:p>
    <w:sectPr w:rsidR="00C37DAD" w:rsidRPr="00742493" w:rsidSect="00692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fficinaSansBookIT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47A6"/>
    <w:multiLevelType w:val="multilevel"/>
    <w:tmpl w:val="D3E0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F2AB9"/>
    <w:multiLevelType w:val="multilevel"/>
    <w:tmpl w:val="4842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5006A"/>
    <w:multiLevelType w:val="multilevel"/>
    <w:tmpl w:val="FC1A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4F010D"/>
    <w:multiLevelType w:val="multilevel"/>
    <w:tmpl w:val="5E80B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B5507"/>
    <w:multiLevelType w:val="multilevel"/>
    <w:tmpl w:val="5BD4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7A52D6"/>
    <w:multiLevelType w:val="multilevel"/>
    <w:tmpl w:val="2C40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31266"/>
    <w:multiLevelType w:val="multilevel"/>
    <w:tmpl w:val="1B30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1E4FAD"/>
    <w:multiLevelType w:val="multilevel"/>
    <w:tmpl w:val="E2F8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E82C28"/>
    <w:multiLevelType w:val="multilevel"/>
    <w:tmpl w:val="5052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CC2FC4"/>
    <w:multiLevelType w:val="multilevel"/>
    <w:tmpl w:val="7734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DE074B"/>
    <w:multiLevelType w:val="multilevel"/>
    <w:tmpl w:val="E252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C269EB"/>
    <w:multiLevelType w:val="multilevel"/>
    <w:tmpl w:val="417A5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C40C88"/>
    <w:multiLevelType w:val="multilevel"/>
    <w:tmpl w:val="F44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C3533"/>
    <w:multiLevelType w:val="multilevel"/>
    <w:tmpl w:val="411AE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9535EA"/>
    <w:multiLevelType w:val="multilevel"/>
    <w:tmpl w:val="1D46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571BF"/>
    <w:multiLevelType w:val="multilevel"/>
    <w:tmpl w:val="FA90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680EAE"/>
    <w:multiLevelType w:val="multilevel"/>
    <w:tmpl w:val="B260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537EBA"/>
    <w:multiLevelType w:val="multilevel"/>
    <w:tmpl w:val="0230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12"/>
  </w:num>
  <w:num w:numId="6">
    <w:abstractNumId w:val="15"/>
  </w:num>
  <w:num w:numId="7">
    <w:abstractNumId w:val="14"/>
  </w:num>
  <w:num w:numId="8">
    <w:abstractNumId w:val="1"/>
  </w:num>
  <w:num w:numId="9">
    <w:abstractNumId w:val="13"/>
  </w:num>
  <w:num w:numId="10">
    <w:abstractNumId w:val="17"/>
  </w:num>
  <w:num w:numId="11">
    <w:abstractNumId w:val="2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2493"/>
    <w:rsid w:val="00187161"/>
    <w:rsid w:val="004F6739"/>
    <w:rsid w:val="00692D5A"/>
    <w:rsid w:val="00742493"/>
    <w:rsid w:val="007A2F6B"/>
    <w:rsid w:val="007F7DE0"/>
    <w:rsid w:val="00C37DAD"/>
    <w:rsid w:val="00C5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105"/>
  <w15:docId w15:val="{AF2B7B55-9156-467F-807B-FFC45D06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2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1F850-690C-4D4E-A19F-1E0CD0AD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2800</Words>
  <Characters>15964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2023-01-17T16:17:00Z</dcterms:created>
  <dcterms:modified xsi:type="dcterms:W3CDTF">2023-11-09T17:32:00Z</dcterms:modified>
</cp:coreProperties>
</file>